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63D" w:rsidRDefault="002F763D" w:rsidP="002F763D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2F763D" w:rsidRDefault="002F763D" w:rsidP="002F763D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2F763D" w:rsidRDefault="002F763D" w:rsidP="002F763D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2F763D" w:rsidRDefault="002F763D" w:rsidP="002F763D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2F763D" w:rsidRDefault="002F763D" w:rsidP="002F763D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2F763D" w:rsidRDefault="002F763D" w:rsidP="002F763D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2F283C" w:rsidRDefault="002F283C" w:rsidP="002F283C">
      <w:pPr>
        <w:spacing w:after="0"/>
      </w:pPr>
    </w:p>
    <w:p w:rsidR="002F283C" w:rsidRDefault="002F283C" w:rsidP="002F283C"/>
    <w:p w:rsidR="002F283C" w:rsidRDefault="002F283C" w:rsidP="002F283C"/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2F283C" w:rsidTr="002F283C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3C" w:rsidRDefault="002F283C">
            <w:pPr>
              <w:pStyle w:val="aa"/>
              <w:spacing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ПРИНЯТО</w:t>
            </w:r>
          </w:p>
          <w:p w:rsidR="002F283C" w:rsidRDefault="002F283C">
            <w:pPr>
              <w:pStyle w:val="aa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 педагогическом совете</w:t>
            </w:r>
          </w:p>
          <w:p w:rsidR="002F283C" w:rsidRDefault="002F283C">
            <w:pPr>
              <w:pStyle w:val="aa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1 от 29.08.2024 г.</w:t>
            </w:r>
          </w:p>
          <w:p w:rsidR="002F283C" w:rsidRDefault="002F283C">
            <w:pPr>
              <w:pStyle w:val="aa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3C" w:rsidRDefault="002F283C">
            <w:pPr>
              <w:pStyle w:val="aa"/>
              <w:spacing w:line="256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:rsidR="002F283C" w:rsidRDefault="002F283C">
            <w:pPr>
              <w:pStyle w:val="aa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МБОУ СОШ №6</w:t>
            </w:r>
          </w:p>
          <w:p w:rsidR="002F283C" w:rsidRDefault="002F283C">
            <w:pPr>
              <w:pStyle w:val="aa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Е.Ю.Копылов</w:t>
            </w:r>
            <w:proofErr w:type="spellEnd"/>
            <w:proofErr w:type="gramEnd"/>
          </w:p>
          <w:p w:rsidR="002F283C" w:rsidRDefault="002F283C">
            <w:pPr>
              <w:pStyle w:val="aa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Приказ № 107-ОД от 30.08.2024 г.   </w:t>
            </w:r>
          </w:p>
          <w:p w:rsidR="002F283C" w:rsidRDefault="002F283C">
            <w:pPr>
              <w:pStyle w:val="aa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2F283C" w:rsidRDefault="002F283C" w:rsidP="002F283C">
      <w:pPr>
        <w:pStyle w:val="aa"/>
        <w:rPr>
          <w:rFonts w:ascii="Times New Roman" w:hAnsi="Times New Roman"/>
          <w:sz w:val="28"/>
          <w:szCs w:val="24"/>
        </w:rPr>
      </w:pPr>
    </w:p>
    <w:p w:rsidR="002F283C" w:rsidRDefault="002F283C" w:rsidP="002F283C">
      <w:pPr>
        <w:pStyle w:val="aa"/>
        <w:jc w:val="center"/>
        <w:rPr>
          <w:rFonts w:ascii="Times New Roman" w:hAnsi="Times New Roman"/>
          <w:sz w:val="28"/>
          <w:szCs w:val="24"/>
        </w:rPr>
      </w:pPr>
    </w:p>
    <w:p w:rsidR="002F283C" w:rsidRDefault="002F283C" w:rsidP="002F283C">
      <w:pPr>
        <w:pStyle w:val="aa"/>
        <w:jc w:val="center"/>
        <w:rPr>
          <w:rFonts w:ascii="Times New Roman" w:hAnsi="Times New Roman"/>
          <w:sz w:val="28"/>
          <w:szCs w:val="24"/>
        </w:rPr>
      </w:pPr>
    </w:p>
    <w:p w:rsidR="002F283C" w:rsidRDefault="002F283C" w:rsidP="002F283C">
      <w:pPr>
        <w:pStyle w:val="aa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Муниципальное бюджетное общеобразовательное учреждение</w:t>
      </w:r>
    </w:p>
    <w:p w:rsidR="002F283C" w:rsidRDefault="002F283C" w:rsidP="002F283C">
      <w:pPr>
        <w:pStyle w:val="aa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«Средняя общеобразовательная школа № 6»</w:t>
      </w:r>
    </w:p>
    <w:p w:rsidR="002F283C" w:rsidRDefault="002F283C" w:rsidP="002F283C">
      <w:pPr>
        <w:pStyle w:val="aa"/>
        <w:jc w:val="center"/>
        <w:rPr>
          <w:rFonts w:ascii="Times New Roman" w:hAnsi="Times New Roman"/>
        </w:rPr>
      </w:pPr>
    </w:p>
    <w:p w:rsidR="002F283C" w:rsidRDefault="002F283C" w:rsidP="002F283C">
      <w:pPr>
        <w:jc w:val="center"/>
        <w:rPr>
          <w:rFonts w:ascii="Calibri" w:hAnsi="Calibri"/>
        </w:rPr>
      </w:pPr>
    </w:p>
    <w:p w:rsidR="002F283C" w:rsidRDefault="002F283C" w:rsidP="002F283C">
      <w:pPr>
        <w:pStyle w:val="aa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</w:t>
      </w:r>
    </w:p>
    <w:p w:rsidR="002F283C" w:rsidRDefault="002F283C" w:rsidP="002F283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</w:rPr>
        <w:t>Изобразительное искусство</w:t>
      </w:r>
      <w:r>
        <w:rPr>
          <w:rFonts w:ascii="Times New Roman" w:hAnsi="Times New Roman"/>
          <w:b/>
          <w:color w:val="000000"/>
          <w:sz w:val="28"/>
        </w:rPr>
        <w:t>»</w:t>
      </w:r>
    </w:p>
    <w:p w:rsidR="002F283C" w:rsidRDefault="002F283C" w:rsidP="002F283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5-7</w:t>
      </w:r>
      <w:r>
        <w:rPr>
          <w:rFonts w:ascii="Times New Roman" w:hAnsi="Times New Roman"/>
          <w:color w:val="000000"/>
          <w:sz w:val="28"/>
        </w:rPr>
        <w:t xml:space="preserve"> классов </w:t>
      </w:r>
    </w:p>
    <w:p w:rsidR="002F283C" w:rsidRDefault="002F283C" w:rsidP="002F283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</w:rPr>
        <w:t>на 2024-2025 учебный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F283C" w:rsidRDefault="002F283C" w:rsidP="002F283C">
      <w:pPr>
        <w:spacing w:after="160" w:line="25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C22E70" w:rsidRDefault="00C22E70" w:rsidP="00C22E70">
      <w:pPr>
        <w:pStyle w:val="a3"/>
        <w:spacing w:before="0" w:beforeAutospacing="0" w:after="0" w:afterAutospacing="0"/>
        <w:jc w:val="center"/>
        <w:rPr>
          <w:color w:val="333333"/>
          <w:sz w:val="21"/>
          <w:szCs w:val="21"/>
        </w:rPr>
      </w:pPr>
      <w:r>
        <w:rPr>
          <w:rStyle w:val="a4"/>
        </w:rPr>
        <w:lastRenderedPageBreak/>
        <w:t>ПОЯСНИТЕЛЬНАЯ ЗАПИСКА</w:t>
      </w:r>
    </w:p>
    <w:p w:rsidR="00C22E70" w:rsidRDefault="00C22E70" w:rsidP="00C22E70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 </w:t>
      </w:r>
      <w:r>
        <w:rPr>
          <w:rStyle w:val="a5"/>
          <w:color w:val="333333"/>
        </w:rPr>
        <w:t> 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Программа по изобразительному искусству ориентирована на </w:t>
      </w:r>
      <w:proofErr w:type="spellStart"/>
      <w:r>
        <w:rPr>
          <w:color w:val="333333"/>
        </w:rPr>
        <w:t>психовозрастные</w:t>
      </w:r>
      <w:proofErr w:type="spellEnd"/>
      <w:r>
        <w:rPr>
          <w:color w:val="333333"/>
        </w:rPr>
        <w:t xml:space="preserve"> особенности развития обучающихся 11–15 лет.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Целью изучения изобразительного искусства</w:t>
      </w:r>
      <w:r>
        <w:rPr>
          <w:color w:val="333333"/>
        </w:rPr>
        <w:t> 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Задачами изобразительного искусства являются: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формирование у обучающихся навыков эстетического видения и преобразования мира;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формирование пространственного мышления и аналитических визуальных способностей;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развитие наблюдательности, ассоциативного мышления и творческого воображения;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воспитание уважения и любви к культурному наследию России через освоение отечественной художественной культуры;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placeholder-mask"/>
          <w:color w:val="333333"/>
        </w:rPr>
        <w:t>‌</w:t>
      </w:r>
      <w:r>
        <w:rPr>
          <w:rStyle w:val="placeholder"/>
          <w:color w:val="333333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</w:t>
      </w:r>
      <w:proofErr w:type="gramStart"/>
      <w:r>
        <w:rPr>
          <w:rStyle w:val="placeholder"/>
          <w:color w:val="333333"/>
        </w:rPr>
        <w:t>).</w:t>
      </w:r>
      <w:r>
        <w:rPr>
          <w:rStyle w:val="placeholder-mask"/>
          <w:color w:val="333333"/>
        </w:rPr>
        <w:t>‌</w:t>
      </w:r>
      <w:proofErr w:type="gramEnd"/>
      <w:r>
        <w:rPr>
          <w:color w:val="333333"/>
        </w:rPr>
        <w:t>‌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</w:t>
      </w:r>
      <w:proofErr w:type="gramStart"/>
      <w:r>
        <w:rPr>
          <w:color w:val="333333"/>
        </w:rPr>
        <w:t>классах</w:t>
      </w:r>
      <w:proofErr w:type="gramEnd"/>
      <w:r>
        <w:rPr>
          <w:color w:val="333333"/>
        </w:rPr>
        <w:t xml:space="preserve"> или во внеурочной деятельности.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Модуль №1 «Декоративно-прикладное и народное искусство» (5 класс)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Модуль №2 «Живопись, графика, скульптура» (6 класс)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Модуль №3 «Архитектура и дизайн» (7 класс)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</w:t>
      </w:r>
    </w:p>
    <w:p w:rsidR="00C22E70" w:rsidRDefault="00C22E70" w:rsidP="00C22E70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‌</w:t>
      </w:r>
    </w:p>
    <w:p w:rsidR="00C22E70" w:rsidRDefault="00C22E7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D5092" w:rsidRPr="004D5092" w:rsidRDefault="004D5092" w:rsidP="004D5092">
      <w:pPr>
        <w:pStyle w:val="a3"/>
        <w:spacing w:before="0" w:beforeAutospacing="0" w:after="0" w:afterAutospacing="0"/>
        <w:jc w:val="center"/>
        <w:rPr>
          <w:color w:val="333333"/>
        </w:rPr>
      </w:pPr>
      <w:r w:rsidRPr="004D5092">
        <w:rPr>
          <w:rStyle w:val="a4"/>
          <w:color w:val="333333"/>
        </w:rPr>
        <w:lastRenderedPageBreak/>
        <w:t>СОДЕРЖАНИЕ ОБУЧЕНИЯ</w:t>
      </w:r>
      <w:r w:rsidRPr="004D5092">
        <w:rPr>
          <w:b/>
          <w:bCs/>
          <w:color w:val="333333"/>
        </w:rPr>
        <w:br/>
      </w:r>
    </w:p>
    <w:p w:rsidR="004D5092" w:rsidRPr="004D5092" w:rsidRDefault="004D5092" w:rsidP="004D5092">
      <w:pPr>
        <w:pStyle w:val="a3"/>
        <w:spacing w:before="0" w:beforeAutospacing="0" w:after="0" w:afterAutospacing="0"/>
        <w:jc w:val="center"/>
        <w:rPr>
          <w:color w:val="333333"/>
          <w:sz w:val="22"/>
        </w:rPr>
      </w:pPr>
      <w:r w:rsidRPr="004D5092">
        <w:rPr>
          <w:rStyle w:val="a4"/>
          <w:color w:val="333333"/>
          <w:sz w:val="22"/>
        </w:rPr>
        <w:t>5 КЛАСС</w:t>
      </w:r>
    </w:p>
    <w:p w:rsidR="004D5092" w:rsidRPr="004D5092" w:rsidRDefault="004D5092" w:rsidP="004D5092">
      <w:pPr>
        <w:pStyle w:val="a3"/>
        <w:spacing w:before="0" w:beforeAutospacing="0" w:after="0" w:afterAutospacing="0"/>
        <w:rPr>
          <w:color w:val="333333"/>
        </w:rPr>
      </w:pPr>
    </w:p>
    <w:p w:rsidR="004D5092" w:rsidRPr="004D5092" w:rsidRDefault="004D5092" w:rsidP="004D5092">
      <w:pPr>
        <w:pStyle w:val="a3"/>
        <w:spacing w:before="0" w:beforeAutospacing="0" w:after="0" w:afterAutospacing="0"/>
        <w:jc w:val="both"/>
        <w:rPr>
          <w:color w:val="333333"/>
        </w:rPr>
      </w:pPr>
      <w:r w:rsidRPr="004D5092">
        <w:rPr>
          <w:color w:val="333333"/>
        </w:rPr>
        <w:t>​</w:t>
      </w:r>
      <w:r w:rsidRPr="004D5092">
        <w:rPr>
          <w:rStyle w:val="a4"/>
          <w:color w:val="333333"/>
        </w:rPr>
        <w:t>Модуль № 1 «Декоративно-прикладное и народное искусство».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Общие сведения о декоративно-прикладном искусстве.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Древние корни народного искусства.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Связь народного искусства с природой, бытом, трудом, верованиями и эпосом.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Образно-символический язык народного прикладного искусства.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Знаки-символы традиционного крестьянского прикладного искусства.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Убранство русской избы.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Выполнение рисунков – эскизов орнаментального декора крестьянского дома.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Устройство внутреннего пространства крестьянского дома.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Декоративные элементы жилой среды.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Народный праздничный костюм.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Образный строй народного праздничного костюма – женского и мужского.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Разнообразие форм и украшений народного праздничного костюма для различных регионов страны.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Народные праздники и праздничные обряды как синтез всех видов народного творчества.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Народные художественные промыслы.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lastRenderedPageBreak/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Многообразие видов традиционных ремёсел и происхождение художественных промыслов народов России.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4D5092">
        <w:rPr>
          <w:color w:val="333333"/>
        </w:rPr>
        <w:t>филимоновской</w:t>
      </w:r>
      <w:proofErr w:type="spellEnd"/>
      <w:r w:rsidRPr="004D5092">
        <w:rPr>
          <w:color w:val="333333"/>
        </w:rPr>
        <w:t xml:space="preserve">, дымковской, </w:t>
      </w:r>
      <w:proofErr w:type="spellStart"/>
      <w:r w:rsidRPr="004D5092">
        <w:rPr>
          <w:color w:val="333333"/>
        </w:rPr>
        <w:t>каргопольской</w:t>
      </w:r>
      <w:proofErr w:type="spellEnd"/>
      <w:r w:rsidRPr="004D5092">
        <w:rPr>
          <w:color w:val="333333"/>
        </w:rPr>
        <w:t xml:space="preserve"> игрушки. Местные промыслы игрушек разных регионов страны.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Создание эскиза игрушки по мотивам избранного промысла.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 xml:space="preserve">Роспись по металлу. </w:t>
      </w:r>
      <w:proofErr w:type="spellStart"/>
      <w:r w:rsidRPr="004D5092">
        <w:rPr>
          <w:color w:val="333333"/>
        </w:rPr>
        <w:t>Жостово</w:t>
      </w:r>
      <w:proofErr w:type="spellEnd"/>
      <w:r w:rsidRPr="004D5092">
        <w:rPr>
          <w:color w:val="333333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Мир сказок и легенд, примет и оберегов в творчестве мастеров художественных промыслов.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Отражение в изделиях народных промыслов многообразия исторических, духовных и культурных традиций.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Декоративно-прикладное искусство в культуре разных эпох и народов.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Роль декоративно-прикладного искусства в культуре древних цивилизаций.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Декоративно-прикладное искусство в жизни современного человека.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Символический знак в современной жизни: эмблема, логотип, указующий или декоративный знак.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4D5092">
        <w:rPr>
          <w:color w:val="333333"/>
        </w:rPr>
        <w:t>самопонимания</w:t>
      </w:r>
      <w:proofErr w:type="spellEnd"/>
      <w:r w:rsidRPr="004D5092">
        <w:rPr>
          <w:color w:val="333333"/>
        </w:rPr>
        <w:t>, установок и намерений.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lastRenderedPageBreak/>
        <w:t>Декор на улицах и декор помещений. Декор праздничный и повседневный. Праздничное оформление школы.</w:t>
      </w:r>
    </w:p>
    <w:p w:rsidR="004D5092" w:rsidRPr="004D5092" w:rsidRDefault="004D5092" w:rsidP="004D5092">
      <w:pPr>
        <w:pStyle w:val="a3"/>
        <w:spacing w:before="0" w:beforeAutospacing="0" w:after="0" w:afterAutospacing="0"/>
        <w:jc w:val="both"/>
        <w:rPr>
          <w:color w:val="333333"/>
        </w:rPr>
      </w:pPr>
      <w:r w:rsidRPr="004D5092">
        <w:rPr>
          <w:rStyle w:val="a4"/>
          <w:color w:val="333333"/>
        </w:rPr>
        <w:t>​</w:t>
      </w:r>
    </w:p>
    <w:p w:rsidR="004D5092" w:rsidRPr="004D5092" w:rsidRDefault="004D5092" w:rsidP="004D5092">
      <w:pPr>
        <w:pStyle w:val="a3"/>
        <w:spacing w:before="0" w:beforeAutospacing="0" w:after="0" w:afterAutospacing="0"/>
        <w:jc w:val="center"/>
        <w:rPr>
          <w:color w:val="333333"/>
          <w:sz w:val="22"/>
        </w:rPr>
      </w:pPr>
      <w:r w:rsidRPr="004D5092">
        <w:rPr>
          <w:rStyle w:val="a4"/>
          <w:color w:val="333333"/>
          <w:sz w:val="22"/>
        </w:rPr>
        <w:t>6 КЛАСС</w:t>
      </w:r>
    </w:p>
    <w:p w:rsidR="004D5092" w:rsidRPr="004D5092" w:rsidRDefault="004D5092" w:rsidP="004D5092">
      <w:pPr>
        <w:pStyle w:val="a3"/>
        <w:spacing w:before="0" w:beforeAutospacing="0" w:after="0" w:afterAutospacing="0"/>
        <w:jc w:val="center"/>
        <w:rPr>
          <w:color w:val="333333"/>
          <w:sz w:val="22"/>
        </w:rPr>
      </w:pPr>
    </w:p>
    <w:p w:rsidR="004D5092" w:rsidRPr="004D5092" w:rsidRDefault="004D5092" w:rsidP="004D5092">
      <w:pPr>
        <w:pStyle w:val="a3"/>
        <w:spacing w:before="0" w:beforeAutospacing="0" w:after="0" w:afterAutospacing="0"/>
        <w:jc w:val="both"/>
        <w:rPr>
          <w:color w:val="333333"/>
        </w:rPr>
      </w:pPr>
      <w:r w:rsidRPr="004D5092">
        <w:rPr>
          <w:rStyle w:val="a4"/>
          <w:color w:val="333333"/>
        </w:rPr>
        <w:t>Модуль № 2 «Живопись, графика, скульптура».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Общие сведения о видах искусства.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​Пространственные и временные виды искусства.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Язык изобразительного искусства и его выразительные средства.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Живописные, графические и скульптурные художественные материалы, их особые свойства.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Рисунок – основа изобразительного искусства и мастерства художника.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Виды рисунка: зарисовка, набросок, учебный рисунок и творческий рисунок.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Навыки размещения рисунка в листе, выбор формата.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Начальные умения рисунка с натуры. Зарисовки простых предметов.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Линейные графические рисунки и наброски. Тон и тональные отношения: тёмное – светлое.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Ритм и ритмическая организация плоскости листа.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 xml:space="preserve">Основы </w:t>
      </w:r>
      <w:proofErr w:type="spellStart"/>
      <w:r w:rsidRPr="004D5092">
        <w:rPr>
          <w:color w:val="333333"/>
        </w:rPr>
        <w:t>цветоведения</w:t>
      </w:r>
      <w:proofErr w:type="spellEnd"/>
      <w:r w:rsidRPr="004D5092">
        <w:rPr>
          <w:color w:val="333333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Жанры изобразительного искусства.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Предмет изображения, сюжет и содержание произведения изобразительного искусства.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Натюрморт.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Основы графической грамоты: правила объёмного изображения предметов на плоскости.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Изображение окружности в перспективе.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Рисование геометрических тел на основе правил линейной перспективы.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Сложная пространственная форма и выявление её конструкции.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Рисунок сложной формы предмета как соотношение простых геометрических фигур.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Линейный рисунок конструкции из нескольких геометрических тел.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Рисунок натюрморта графическими материалами с натуры или по представлению.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lastRenderedPageBreak/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Портрет.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Великие портретисты в европейском искусстве.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Парадный и камерный портрет в живописи.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Особенности развития жанра портрета в искусстве ХХ в. – отечественном и европейском.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Построение головы человека, основные пропорции лица, соотношение лицевой и черепной частей головы.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Роль освещения головы при создании портретного образа.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Свет и тень в изображении головы человека.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Портрет в скульптуре.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Выражение характера человека, его социального положения и образа эпохи в скульптурном портрете.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Значение свойств художественных материалов в создании скульптурного портрета.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Опыт работы над созданием живописного портрета.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Пейзаж.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Правила построения линейной перспективы в изображении пространства.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Правила воздушной перспективы, построения переднего, среднего и дальнего планов при изображении пейзажа.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Особенности изображения разных состояний природы и её освещения. Романтический пейзаж. Морские пейзажи И. Айвазовского.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 xml:space="preserve">Становление образа родной природы в произведениях </w:t>
      </w:r>
      <w:proofErr w:type="spellStart"/>
      <w:r w:rsidRPr="004D5092">
        <w:rPr>
          <w:color w:val="333333"/>
        </w:rPr>
        <w:t>А.Венецианова</w:t>
      </w:r>
      <w:proofErr w:type="spellEnd"/>
      <w:r w:rsidRPr="004D5092">
        <w:rPr>
          <w:color w:val="333333"/>
        </w:rPr>
        <w:t xml:space="preserve"> и его учеников: </w:t>
      </w:r>
      <w:proofErr w:type="spellStart"/>
      <w:r w:rsidRPr="004D5092">
        <w:rPr>
          <w:color w:val="333333"/>
        </w:rPr>
        <w:t>А.Саврасова</w:t>
      </w:r>
      <w:proofErr w:type="spellEnd"/>
      <w:r w:rsidRPr="004D5092">
        <w:rPr>
          <w:color w:val="333333"/>
        </w:rPr>
        <w:t xml:space="preserve">, </w:t>
      </w:r>
      <w:proofErr w:type="spellStart"/>
      <w:r w:rsidRPr="004D5092">
        <w:rPr>
          <w:color w:val="333333"/>
        </w:rPr>
        <w:t>И.Шишкина</w:t>
      </w:r>
      <w:proofErr w:type="spellEnd"/>
      <w:r w:rsidRPr="004D5092">
        <w:rPr>
          <w:color w:val="333333"/>
        </w:rPr>
        <w:t xml:space="preserve">. Пейзажная живопись </w:t>
      </w:r>
      <w:proofErr w:type="spellStart"/>
      <w:r w:rsidRPr="004D5092">
        <w:rPr>
          <w:color w:val="333333"/>
        </w:rPr>
        <w:t>И.Левитана</w:t>
      </w:r>
      <w:proofErr w:type="spellEnd"/>
      <w:r w:rsidRPr="004D5092">
        <w:rPr>
          <w:color w:val="333333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Творческий опыт в создании композиционного живописного пейзажа своей Родины.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Графические зарисовки и графическая композиция на темы окружающей природы.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Городской пейзаж в творчестве мастеров искусства. Многообразие в понимании образа города.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lastRenderedPageBreak/>
        <w:t>Опыт изображения городского пейзажа. Наблюдательная перспектива и ритмическая организация плоскости изображения.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Бытовой жанр в изобразительном искусстве.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Исторический жанр в изобразительном искусстве.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Историческая тема в искусстве как изображение наиболее значительных событий в жизни общества.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Историческая картина в русском искусстве XIX в. и её особое место в развитии отечественной культуры.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Картина К. Брюллова «Последний день Помпеи», исторические картины в творчестве В. Сурикова и других. Исторический образ России в картинах ХХ в.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Разработка эскизов композиции на историческую тему с опорой на собранный материал по задуманному сюжету.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Библейские темы в изобразительном искусстве.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Произведения на библейские темы Леонардо да Винчи, Рафаэля, Рембрандта, в скульптуре «</w:t>
      </w:r>
      <w:proofErr w:type="spellStart"/>
      <w:r w:rsidRPr="004D5092">
        <w:rPr>
          <w:color w:val="333333"/>
        </w:rPr>
        <w:t>Пьета</w:t>
      </w:r>
      <w:proofErr w:type="spellEnd"/>
      <w:r w:rsidRPr="004D5092">
        <w:rPr>
          <w:color w:val="333333"/>
        </w:rPr>
        <w:t>» Микеланджело и других. Библейские темы в отечественных картинах XIX в. (А. Иванов. «Явление Христа народу», И. Крамской. «Христос в пустыне», Н. </w:t>
      </w:r>
      <w:proofErr w:type="spellStart"/>
      <w:r w:rsidRPr="004D5092">
        <w:rPr>
          <w:color w:val="333333"/>
        </w:rPr>
        <w:t>Ге</w:t>
      </w:r>
      <w:proofErr w:type="spellEnd"/>
      <w:r w:rsidRPr="004D5092">
        <w:rPr>
          <w:color w:val="333333"/>
        </w:rPr>
        <w:t>. «Тайная вечеря», В. 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Великие русские иконописцы: духовный свет икон Андрея Рублёва, Феофана Грека, Дионисия.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Работа над эскизом сюжетной композиции.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Роль и значение изобразительного искусства в жизни людей: образ мира в изобразительном искусстве.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</w:p>
    <w:p w:rsidR="004D5092" w:rsidRPr="004D5092" w:rsidRDefault="004D5092" w:rsidP="004D5092">
      <w:pPr>
        <w:pStyle w:val="a3"/>
        <w:spacing w:before="0" w:beforeAutospacing="0" w:after="0" w:afterAutospacing="0"/>
        <w:jc w:val="center"/>
        <w:rPr>
          <w:color w:val="333333"/>
          <w:sz w:val="22"/>
        </w:rPr>
      </w:pPr>
      <w:bookmarkStart w:id="0" w:name="_Toc137210403"/>
      <w:bookmarkEnd w:id="0"/>
      <w:r w:rsidRPr="004D5092">
        <w:rPr>
          <w:rStyle w:val="a4"/>
          <w:color w:val="333333"/>
          <w:sz w:val="22"/>
        </w:rPr>
        <w:t>7 КЛАСС</w:t>
      </w:r>
    </w:p>
    <w:p w:rsidR="004D5092" w:rsidRPr="004D5092" w:rsidRDefault="004D5092" w:rsidP="004D5092">
      <w:pPr>
        <w:pStyle w:val="a3"/>
        <w:spacing w:before="0" w:beforeAutospacing="0" w:after="0" w:afterAutospacing="0"/>
        <w:jc w:val="both"/>
        <w:rPr>
          <w:color w:val="333333"/>
        </w:rPr>
      </w:pPr>
      <w:r w:rsidRPr="004D5092">
        <w:rPr>
          <w:rStyle w:val="a4"/>
          <w:color w:val="333333"/>
        </w:rPr>
        <w:t>Модуль № 3 «Архитектура и дизайн».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Архитектура и дизайн – искусства художественной постройки – конструктивные искусства.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Дизайн и архитектура как создатели «второй природы» – предметно-пространственной среды жизни людей.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Материальная культура человечества как уникальная информация о жизни людей в разные исторические эпохи.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Графический дизайн.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Элементы композиции в графическом дизайне: пятно, линия, цвет, буква, текст и изображение.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Основные свойства композиции: целостность и соподчинённость элементов.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 xml:space="preserve">Цвет и законы </w:t>
      </w:r>
      <w:proofErr w:type="spellStart"/>
      <w:r w:rsidRPr="004D5092">
        <w:rPr>
          <w:color w:val="333333"/>
        </w:rPr>
        <w:t>колористики</w:t>
      </w:r>
      <w:proofErr w:type="spellEnd"/>
      <w:r w:rsidRPr="004D5092">
        <w:rPr>
          <w:color w:val="333333"/>
        </w:rPr>
        <w:t>. Применение локального цвета. Цветовой акцент, ритм цветовых форм, доминанта.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Шрифты и шрифтовая композиция в графическом дизайне. Форма буквы как изобразительно-смысловой символ.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Шрифт и содержание текста. Стилизация шрифта.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proofErr w:type="spellStart"/>
      <w:r w:rsidRPr="004D5092">
        <w:rPr>
          <w:color w:val="333333"/>
        </w:rPr>
        <w:t>Типографика</w:t>
      </w:r>
      <w:proofErr w:type="spellEnd"/>
      <w:r w:rsidRPr="004D5092">
        <w:rPr>
          <w:color w:val="333333"/>
        </w:rPr>
        <w:t>. Понимание типографской строки как элемента плоскостной композиции.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Выполнение аналитических и практических работ по теме «Буква – изобразительный элемент композиции».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Композиционные основы макетирования в графическом дизайне при соединении текста и изображения.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Макет разворота книги или журнала по выбранной теме в виде коллажа или на основе компьютерных программ.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Макетирование объёмно-пространственных композиций.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Макетирование. Введение в макет понятия рельефа местности и способы его обозначения на макете.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Выполнение аналитических зарисовок форм бытовых предметов.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Творческое проектирование предметов быта с определением их функций и материала изготовления.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lastRenderedPageBreak/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Конструирование объектов дизайна или архитектурное макетирование с использованием цвета.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Социальное значение дизайна и архитектуры как среды жизни человека.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Пути развития современной архитектуры и дизайна: город сегодня и завтра.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Роль цвета в формировании пространства. Схема-планировка и реальность.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4D5092">
        <w:rPr>
          <w:color w:val="333333"/>
        </w:rPr>
        <w:t>коллажнографической</w:t>
      </w:r>
      <w:proofErr w:type="spellEnd"/>
      <w:r w:rsidRPr="004D5092">
        <w:rPr>
          <w:color w:val="333333"/>
        </w:rPr>
        <w:t xml:space="preserve"> композиции или дизайн-проекта оформления витрины магазина.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Интерьеры общественных зданий (театр, кафе, вокзал, офис, школа).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Организация архитектурно-ландшафтного пространства. Город в единстве с ландшафтно-парковой средой.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Выполнение дизайн-проекта территории парка или приусадебного участка в виде схемы-чертежа.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lastRenderedPageBreak/>
        <w:t>Единство эстетического и функционального в объёмно-пространственной организации среды жизнедеятельности людей.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Образ человека и индивидуальное проектирование.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Организация пространства жилой среды как отражение социального заказа и индивидуальности человека, его вкуса, потребностей и возможностей.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Образно-личностное проектирование в дизайне и архитектуре.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 xml:space="preserve">Характерные особенности современной одежды. Молодёжная </w:t>
      </w:r>
      <w:proofErr w:type="gramStart"/>
      <w:r w:rsidRPr="004D5092">
        <w:rPr>
          <w:color w:val="333333"/>
        </w:rPr>
        <w:t>субкультура  и</w:t>
      </w:r>
      <w:proofErr w:type="gramEnd"/>
      <w:r w:rsidRPr="004D5092">
        <w:rPr>
          <w:color w:val="333333"/>
        </w:rPr>
        <w:t xml:space="preserve"> подростковая мода. Унификация одежды и индивидуальный стиль. Ансамбль в костюме. Роль фантазии и вкуса в подборе одежды.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Выполнение практических творческих эскизов по теме «Дизайн современной одежды».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Дизайн и архитектура – средства организации среды жизни людей и строительства нового мира.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</w:p>
    <w:p w:rsidR="004D5092" w:rsidRPr="004D5092" w:rsidRDefault="004D5092" w:rsidP="004D5092">
      <w:pPr>
        <w:pStyle w:val="a3"/>
        <w:spacing w:before="0" w:beforeAutospacing="0" w:after="0" w:afterAutospacing="0"/>
        <w:jc w:val="both"/>
        <w:rPr>
          <w:color w:val="333333"/>
        </w:rPr>
      </w:pPr>
      <w:bookmarkStart w:id="1" w:name="_Toc139632456"/>
      <w:bookmarkEnd w:id="1"/>
      <w:r w:rsidRPr="004D5092">
        <w:rPr>
          <w:rStyle w:val="a4"/>
          <w:color w:val="333333"/>
        </w:rPr>
        <w:t xml:space="preserve">Вариативный модуль.  Модуль № 4 «Изображение в синтетических, экранных видах искусства и художественная </w:t>
      </w:r>
      <w:proofErr w:type="gramStart"/>
      <w:r w:rsidRPr="004D5092">
        <w:rPr>
          <w:rStyle w:val="a4"/>
          <w:color w:val="333333"/>
        </w:rPr>
        <w:t>фотография»</w:t>
      </w:r>
      <w:r w:rsidRPr="004D5092">
        <w:rPr>
          <w:color w:val="333333"/>
        </w:rPr>
        <w:t>​</w:t>
      </w:r>
      <w:proofErr w:type="gramEnd"/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Значение развития технологий в становлении новых видов искусства.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Художник и искусство театра.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Рождение театра в древнейших обрядах. История развития искусства театра.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Жанровое многообразие театральных представлений, шоу, праздников и их визуальный облик.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Роль художника и виды профессиональной деятельности художника в современном театре.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Творчество художников-постановщиков в истории отечественного искусства (К. Коровин, И. </w:t>
      </w:r>
      <w:proofErr w:type="spellStart"/>
      <w:r w:rsidRPr="004D5092">
        <w:rPr>
          <w:color w:val="333333"/>
        </w:rPr>
        <w:t>Билибин</w:t>
      </w:r>
      <w:proofErr w:type="spellEnd"/>
      <w:r w:rsidRPr="004D5092">
        <w:rPr>
          <w:color w:val="333333"/>
        </w:rPr>
        <w:t>, А. Головин и других художников-постановщиков). Школьный спектакль и работа художника по его подготовке.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Условность и метафора в театральной постановке как образная и авторская интерпретация реальности.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Художественная фотография.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4D5092">
        <w:rPr>
          <w:color w:val="333333"/>
        </w:rPr>
        <w:t>дагеротипа</w:t>
      </w:r>
      <w:proofErr w:type="spellEnd"/>
      <w:r w:rsidRPr="004D5092">
        <w:rPr>
          <w:color w:val="333333"/>
        </w:rPr>
        <w:t xml:space="preserve"> до компьютерных технологий.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Современные возможности художественной обработки цифровой фотографии.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lastRenderedPageBreak/>
        <w:t>Картина мира и «</w:t>
      </w:r>
      <w:proofErr w:type="spellStart"/>
      <w:r w:rsidRPr="004D5092">
        <w:rPr>
          <w:color w:val="333333"/>
        </w:rPr>
        <w:t>Родиноведение</w:t>
      </w:r>
      <w:proofErr w:type="spellEnd"/>
      <w:r w:rsidRPr="004D5092">
        <w:rPr>
          <w:color w:val="333333"/>
        </w:rPr>
        <w:t>» в фотографиях С.М. Прокудина-Горского. Сохранённая история и роль его фотографий в современной отечественной культуре.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Композиция кадра, ракурс, плановость, графический ритм.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Умения наблюдать и выявлять выразительность и красоту окружающей жизни с помощью фотографии.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proofErr w:type="spellStart"/>
      <w:r w:rsidRPr="004D5092">
        <w:rPr>
          <w:color w:val="333333"/>
        </w:rPr>
        <w:t>Фотопейзаж</w:t>
      </w:r>
      <w:proofErr w:type="spellEnd"/>
      <w:r w:rsidRPr="004D5092">
        <w:rPr>
          <w:color w:val="333333"/>
        </w:rPr>
        <w:t xml:space="preserve"> в творчестве профессиональных фотографов.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Образные возможности чёрно-белой и цветной фотографии.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Роль тональных контрастов и роль цвета в эмоционально-образном восприятии пейзажа.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Роль освещения в портретном образе. Фотография постановочная и документальная.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«Работать для жизни…» – фотографии Александра Родченко, их значение и влияние на стиль эпохи.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Коллаж как жанр художественного творчества с помощью различных компьютерных программ.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4D5092">
        <w:rPr>
          <w:color w:val="333333"/>
        </w:rPr>
        <w:t>фотообраза</w:t>
      </w:r>
      <w:proofErr w:type="spellEnd"/>
      <w:r w:rsidRPr="004D5092">
        <w:rPr>
          <w:color w:val="333333"/>
        </w:rPr>
        <w:t xml:space="preserve"> на жизнь людей.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Изображение и искусство кино.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Ожившее изображение. История кино и его эволюция как искусства.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Монтаж композиционно построенных кадров – основа языка киноискусства.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4D5092">
        <w:rPr>
          <w:color w:val="333333"/>
        </w:rPr>
        <w:t>раскадровка</w:t>
      </w:r>
      <w:proofErr w:type="spellEnd"/>
      <w:r w:rsidRPr="004D5092">
        <w:rPr>
          <w:color w:val="333333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Использование электронно-цифровых технологий в современном игровом кинематографе.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Этапы создания анимационного фильма. Требования и критерии художественности.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Изобразительное искусство на телевидении.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lastRenderedPageBreak/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Искусство и технология. Создатель телевидения – русский инженер Владимир Козьмич Зворыкин.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Школьное телевидение и студия мультимедиа. Построение видеоряда и художественного оформления.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Художнические роли каждого человека в реальной бытийной жизни.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709"/>
        <w:jc w:val="both"/>
        <w:rPr>
          <w:color w:val="333333"/>
        </w:rPr>
      </w:pPr>
      <w:r w:rsidRPr="004D5092">
        <w:rPr>
          <w:color w:val="333333"/>
        </w:rPr>
        <w:t>Роль искусства в жизни общества и его влияние на жизнь каждого человека.</w:t>
      </w:r>
    </w:p>
    <w:p w:rsidR="004D5092" w:rsidRPr="004D5092" w:rsidRDefault="004D5092" w:rsidP="004D5092">
      <w:pPr>
        <w:pStyle w:val="a3"/>
        <w:spacing w:before="0" w:beforeAutospacing="0" w:after="0" w:afterAutospacing="0"/>
        <w:ind w:firstLine="567"/>
        <w:jc w:val="both"/>
        <w:rPr>
          <w:color w:val="333333"/>
        </w:rPr>
      </w:pPr>
      <w:r w:rsidRPr="004D5092">
        <w:rPr>
          <w:color w:val="333333"/>
        </w:rPr>
        <w:t>​</w:t>
      </w:r>
    </w:p>
    <w:p w:rsidR="00022E13" w:rsidRDefault="00022E13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22E13" w:rsidRDefault="00022E13" w:rsidP="00022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 xml:space="preserve">ПЛАНИРУЕМЫЕ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ОБРАЗОВАТЕЛЬНЫЕ </w:t>
      </w: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РЕЗУЛЬТАТЫ</w:t>
      </w:r>
    </w:p>
    <w:p w:rsidR="00022E13" w:rsidRPr="00022E13" w:rsidRDefault="00022E13" w:rsidP="00022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22E13" w:rsidRPr="00022E13" w:rsidRDefault="00022E13" w:rsidP="00022E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b/>
          <w:bCs/>
          <w:caps/>
          <w:color w:val="333333"/>
          <w:szCs w:val="24"/>
          <w:lang w:eastAsia="ru-RU"/>
        </w:rPr>
        <w:t>ЛИЧНОСТНЫЕ РЕЗУЛЬТАТЫ</w:t>
      </w:r>
    </w:p>
    <w:p w:rsidR="00022E13" w:rsidRPr="00022E13" w:rsidRDefault="00022E13" w:rsidP="00022E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" w:name="_Toc124264881"/>
      <w:bookmarkEnd w:id="2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1)</w:t>
      </w: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Патриотическое воспитание.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2)</w:t>
      </w: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Гражданское воспитание.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 </w:t>
      </w:r>
      <w:r w:rsidRPr="00022E1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3)</w:t>
      </w: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Духовно-нравственное воспитание.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 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4)</w:t>
      </w: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Эстетическое воспитание.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Эстетическое (от греч. </w:t>
      </w:r>
      <w:proofErr w:type="spellStart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aisthetikos</w:t>
      </w:r>
      <w:proofErr w:type="spellEnd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</w:t>
      </w: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ценностных ориентаций</w:t>
      </w:r>
      <w:proofErr w:type="gramEnd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самореализующейся</w:t>
      </w:r>
      <w:proofErr w:type="spellEnd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5)</w:t>
      </w: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Ценности познавательной деятельности.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6)</w:t>
      </w: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Экологическое воспитание.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7)</w:t>
      </w: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Трудовое воспитание.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8)</w:t>
      </w: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Воспитывающая предметно-эстетическая среда.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022E13" w:rsidRPr="00022E13" w:rsidRDefault="00022E13" w:rsidP="00022E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МЕТАПРЕДМЕТНЫЕ РЕЗУЛЬТАТЫ</w:t>
      </w:r>
    </w:p>
    <w:p w:rsidR="00022E13" w:rsidRPr="00022E13" w:rsidRDefault="00022E13" w:rsidP="00022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22E13" w:rsidRPr="00022E13" w:rsidRDefault="00022E13" w:rsidP="00022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Овладение универсальными познавательными действиями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022E13" w:rsidRPr="00022E13" w:rsidRDefault="00022E13" w:rsidP="00022E1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предметные и пространственные объекты по заданным основаниям;</w:t>
      </w:r>
    </w:p>
    <w:p w:rsidR="00022E13" w:rsidRPr="00022E13" w:rsidRDefault="00022E13" w:rsidP="00022E1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форму предмета, конструкции;</w:t>
      </w:r>
    </w:p>
    <w:p w:rsidR="00022E13" w:rsidRPr="00022E13" w:rsidRDefault="00022E13" w:rsidP="00022E1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положение предметной формы в пространстве;</w:t>
      </w:r>
    </w:p>
    <w:p w:rsidR="00022E13" w:rsidRPr="00022E13" w:rsidRDefault="00022E13" w:rsidP="00022E1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обобщать форму составной конструкции;</w:t>
      </w:r>
    </w:p>
    <w:p w:rsidR="00022E13" w:rsidRPr="00022E13" w:rsidRDefault="00022E13" w:rsidP="00022E1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анализировать структуру предмета, конструкции, пространства, зрительного образа;</w:t>
      </w:r>
    </w:p>
    <w:p w:rsidR="00022E13" w:rsidRPr="00022E13" w:rsidRDefault="00022E13" w:rsidP="00022E1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структурировать предметно-пространственные явления;</w:t>
      </w:r>
    </w:p>
    <w:p w:rsidR="00022E13" w:rsidRPr="00022E13" w:rsidRDefault="00022E13" w:rsidP="00022E1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сопоставлять пропорциональное соотношение частей внутри целого и предметов между собой;</w:t>
      </w:r>
    </w:p>
    <w:p w:rsidR="00022E13" w:rsidRPr="00022E13" w:rsidRDefault="00022E13" w:rsidP="00022E1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абстрагировать образ реальности в построении плоской или пространственной композиции.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022E13" w:rsidRPr="00022E13" w:rsidRDefault="00022E13" w:rsidP="00022E1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характеризовать существенные признаки явлений художественной культуры;</w:t>
      </w:r>
    </w:p>
    <w:p w:rsidR="00022E13" w:rsidRPr="00022E13" w:rsidRDefault="00022E13" w:rsidP="00022E1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022E13" w:rsidRPr="00022E13" w:rsidRDefault="00022E13" w:rsidP="00022E1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произведения искусства по видам и, соответственно, по назначению в жизни людей;</w:t>
      </w:r>
    </w:p>
    <w:p w:rsidR="00022E13" w:rsidRPr="00022E13" w:rsidRDefault="00022E13" w:rsidP="00022E1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ставить и использовать вопросы как исследовательский инструмент познания;</w:t>
      </w:r>
    </w:p>
    <w:p w:rsidR="00022E13" w:rsidRPr="00022E13" w:rsidRDefault="00022E13" w:rsidP="00022E1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022E13" w:rsidRPr="00022E13" w:rsidRDefault="00022E13" w:rsidP="00022E1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022E13" w:rsidRPr="00022E13" w:rsidRDefault="00022E13" w:rsidP="00022E13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022E13" w:rsidRPr="00022E13" w:rsidRDefault="00022E13" w:rsidP="00022E13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электронные образовательные ресурсы;</w:t>
      </w:r>
    </w:p>
    <w:p w:rsidR="00022E13" w:rsidRPr="00022E13" w:rsidRDefault="00022E13" w:rsidP="00022E13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работать с электронными учебными пособиями и учебниками;</w:t>
      </w:r>
    </w:p>
    <w:p w:rsidR="00022E13" w:rsidRPr="00022E13" w:rsidRDefault="00022E13" w:rsidP="00022E13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022E13" w:rsidRPr="00022E13" w:rsidRDefault="00022E13" w:rsidP="00022E13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022E13" w:rsidRPr="00022E13" w:rsidRDefault="00022E13" w:rsidP="00022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Овладение универсальными коммуникативными действиями</w:t>
      </w:r>
    </w:p>
    <w:p w:rsidR="00022E13" w:rsidRPr="00022E13" w:rsidRDefault="00022E13" w:rsidP="00022E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022E13" w:rsidRPr="00022E13" w:rsidRDefault="00022E13" w:rsidP="00022E13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22E13" w:rsidRPr="00022E13" w:rsidRDefault="00022E13" w:rsidP="00022E13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эмпатии</w:t>
      </w:r>
      <w:proofErr w:type="spellEnd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опираясь на восприятие окружающих;</w:t>
      </w:r>
    </w:p>
    <w:p w:rsidR="00022E13" w:rsidRPr="00022E13" w:rsidRDefault="00022E13" w:rsidP="00022E13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022E13" w:rsidRPr="00022E13" w:rsidRDefault="00022E13" w:rsidP="00022E13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022E13" w:rsidRPr="00022E13" w:rsidRDefault="00022E13" w:rsidP="00022E13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022E13" w:rsidRPr="00022E13" w:rsidRDefault="00022E13" w:rsidP="00022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Овладение универсальными регулятивными действиями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022E13" w:rsidRPr="00022E13" w:rsidRDefault="00022E13" w:rsidP="00022E13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022E13" w:rsidRPr="00022E13" w:rsidRDefault="00022E13" w:rsidP="00022E13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022E13" w:rsidRPr="00022E13" w:rsidRDefault="00022E13" w:rsidP="00022E13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022E13" w:rsidRPr="00022E13" w:rsidRDefault="00022E13" w:rsidP="00022E1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022E13" w:rsidRPr="00022E13" w:rsidRDefault="00022E13" w:rsidP="00022E13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основами самоконтроля, рефлексии, самооценки на основе соответствующих целям критериев.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022E13" w:rsidRPr="00022E13" w:rsidRDefault="00022E13" w:rsidP="00022E13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способность управлять собственными эмоциями, стремиться к пониманию эмоций других;</w:t>
      </w:r>
    </w:p>
    <w:p w:rsidR="00022E13" w:rsidRPr="00022E13" w:rsidRDefault="00022E13" w:rsidP="00022E13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022E13" w:rsidRPr="00022E13" w:rsidRDefault="00022E13" w:rsidP="00022E13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022E13" w:rsidRPr="00022E13" w:rsidRDefault="00022E13" w:rsidP="00022E13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признавать своё и чужое право на ошибку;</w:t>
      </w:r>
    </w:p>
    <w:p w:rsidR="00022E13" w:rsidRPr="00022E13" w:rsidRDefault="00022E13" w:rsidP="00022E13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межвозрастном</w:t>
      </w:r>
      <w:proofErr w:type="spellEnd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взаимодействии.</w:t>
      </w:r>
    </w:p>
    <w:p w:rsidR="00022E13" w:rsidRPr="00022E13" w:rsidRDefault="00022E13" w:rsidP="00022E1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" w:name="_Toc124264882"/>
      <w:bookmarkEnd w:id="3"/>
    </w:p>
    <w:p w:rsidR="00022E13" w:rsidRPr="00022E13" w:rsidRDefault="00022E13" w:rsidP="00022E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ПРЕДМЕТНЫЕ РЕЗУЛЬТАТЫ</w:t>
      </w: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022E13" w:rsidRPr="00022E13" w:rsidRDefault="00022E13" w:rsidP="00022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 </w:t>
      </w: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5 классе</w:t>
      </w: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обучающийся получит следующие предметные результаты по отдельным темам программы по изобразительному искусству:</w:t>
      </w:r>
    </w:p>
    <w:p w:rsidR="00022E13" w:rsidRPr="00022E13" w:rsidRDefault="00022E13" w:rsidP="00022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№ 1 «Декоративно-прикладное и народное искусство»: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 многообразии видов декоративно-прикладного искусства: народного, классического, современного, искусства, промыслов;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практический опыт изображения характерных традиционных предметов крестьянского быта;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значение народных промыслов и традиций художественного ремесла в современной жизни;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рассказывать о происхождении народных художественных промыслов, о соотношении ремесла и искусства;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древние образы народного искусства в произведениях современных народных промыслов;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изделия народных художественных промыслов по материалу изготовления и технике декора;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связь между материалом, формой и техникой декора в произведениях народных промыслов;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022E13" w:rsidRPr="00022E13" w:rsidRDefault="00022E13" w:rsidP="00022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022E13" w:rsidRPr="00022E13" w:rsidRDefault="00022E13" w:rsidP="00022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 в </w:t>
      </w: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 классе</w:t>
      </w: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обучающийся получит следующие предметные результаты по отдельным темам программы по изобразительному искусству:</w:t>
      </w:r>
    </w:p>
    <w:p w:rsidR="00022E13" w:rsidRPr="00022E13" w:rsidRDefault="00022E13" w:rsidP="00022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№ 2 «Живопись, графика, скульптура»: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причины деления пространственных искусств на виды;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основные виды живописи, графики и скульптуры, объяснять их назначение в жизни людей.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 изобразительного искусства и его выразительные средства: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различных художественных техниках в использовании художественных материалов;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роль рисунка как основы изобразительной деятельности;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учебного рисунка – светотеневого изображения объёмных форм;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содержание понятий «тон», «тональные отношения» и иметь опыт их визуального анализа;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линейного рисунка, понимать выразительные возможности линии;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знать основы </w:t>
      </w:r>
      <w:proofErr w:type="spellStart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цветоведения</w:t>
      </w:r>
      <w:proofErr w:type="spellEnd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Жанры изобразительного искусства: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понятие «жанры в изобразительном искусстве», перечислять жанры;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разницу между предметом изображения, сюжетом и содержанием произведения искусства.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Натюрморт: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создания графического натюрморта;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создания натюрморта средствами живописи.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Портрет: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узнавать произведения и называть имена нескольких великих портретистов европейского искусства (Леонардо да Винчи, Рафаэль, Микеланджело, Рембрандт и других портретистов);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рассказывать историю портрета в русском изобразительном искусстве, называть имена великих художников-портретистов (В. </w:t>
      </w:r>
      <w:proofErr w:type="spellStart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Боровиковский</w:t>
      </w:r>
      <w:proofErr w:type="spellEnd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А. Венецианов, О. Кипренский, В. Тропинин, К. Брюллов, И. Крамской, И. Репин, В. Суриков, В. Серов и другие авторы);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начальный опыт лепки головы человека;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жанре портрета в искусстве ХХ в. – западном и отечественном.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Пейзаж: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правила построения линейной перспективы и уметь применять их в рисунке;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правила воздушной перспективы и уметь их применять на практике;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морских пейзажах И. Айвазовского;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и уметь рассказывать историю пейзажа в русской живописи, характеризуя особенности понимания пейзажа в творчестве А. </w:t>
      </w:r>
      <w:proofErr w:type="spellStart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Саврасова</w:t>
      </w:r>
      <w:proofErr w:type="spellEnd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И. Шишкина, И. Левитана и художников ХХ в. (по выбору);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живописного изображения различных активно выраженных состояний природы;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пейзажных зарисовок, графического изображения природы по памяти и представлению;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изображения городского пейзажа – по памяти или представлению;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Бытовой жанр: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многообразие форм организации бытовой жизни и одновременно единство мира людей;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изображения бытовой жизни разных народов в контексте традиций их искусства;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Исторический жанр: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авторов, узнавать и уметь объяснять содержание таких картин, как «Последний день Помпеи» К. Брюллова, «Боярыня Морозова» и другие картины В. Сурикова, «Бурлаки на Волге» И. Репина;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развитии исторического жанра в творчестве отечественных художников ХХ в.;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узнавать и называть авторов таких произведений, как «Давид» Микеланджело, «Весна» С. Боттичелли;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Библейские темы в изобразительном искусстве: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 да Винчи, «Возвращение блудного сына» и «Святое семейство» Рембрандта и другие произведения, в скульптуре «</w:t>
      </w:r>
      <w:proofErr w:type="spellStart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Пьета</w:t>
      </w:r>
      <w:proofErr w:type="spellEnd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Микеланджело и других скульптурах;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 картинах на библейские темы в истории русского искусства;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рассказывать о содержании знаменитых русских картин на библейские темы, таких как «Явление Христа народу» А. Иванова, «Христос в пустыне» И. Крамского, «Тайная вечеря» Н. </w:t>
      </w:r>
      <w:proofErr w:type="spellStart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</w:t>
      </w:r>
      <w:proofErr w:type="spellEnd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«Христос и грешница» В. Поленова и других картин;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смысловом различии между иконой и картиной на библейские темы;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022E13" w:rsidRPr="00022E13" w:rsidRDefault="00022E13" w:rsidP="00022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22E13" w:rsidRPr="00022E13" w:rsidRDefault="00022E13" w:rsidP="00022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 в </w:t>
      </w: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 классе</w:t>
      </w: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обучающийся получит следующие предметные результаты по отдельным темам программы по изобразительному искусству:</w:t>
      </w:r>
    </w:p>
    <w:p w:rsidR="00022E13" w:rsidRPr="00022E13" w:rsidRDefault="00022E13" w:rsidP="00022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№ 3 «Архитектура и дизайн»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рассуждать о влиянии предметно-пространственной среды на чувства, установки и поведение человека;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Графический дизайн: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понятие формальной композиции и её значение как основы языка конструктивных искусств;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основные средства – требования к композиции;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перечислять и объяснять основные типы формальной композиции;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различные формальные композиции на плоскости в зависимости от поставленных задач;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выделять при творческом построении композиции листа композиционную доминанту;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формальные композиции на выражение в них движения и статики;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осваивать навыки вариативности в ритмической организации листа;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роль цвета в конструктивных искусствах;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технологию использования цвета в живописи и в конструктивных искусствах;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выражение «цветовой образ»;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цвет в графических композициях как акцент или доминанту, объединённые одним стилем;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печатное слово, типографскую строку в качестве элементов графической композиции;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Социальное значение дизайна и архитектуры как среды жизни человека: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построения объёмно-пространственной композиции как макета архитектурного пространства в реальной жизни;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выполнять построение макета пространственно-объёмной композиции по его чертежу;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об истории костюма в истории разных эпох, характеризовать понятие моды в одежде;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022E13" w:rsidRPr="00022E13" w:rsidRDefault="00022E13" w:rsidP="00022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22E13" w:rsidRPr="00022E13" w:rsidRDefault="00022E13" w:rsidP="00022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результатам реализации </w:t>
      </w: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вариативного модуля</w:t>
      </w: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обучающийся получит следующие предметные результаты по отдельным темам программы по изобразительному искусству.</w:t>
      </w:r>
    </w:p>
    <w:p w:rsidR="00022E13" w:rsidRPr="00022E13" w:rsidRDefault="00022E13" w:rsidP="00022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 характеризовать роль визуального образа в синтетических искусствах;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Художник и искусство театра: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об истории развития театра и жанровом многообразии театральных представлений;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 роли художника и видах профессиональной художнической деятельности в современном театре;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сценографии и символическом характере сценического образа;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 Коровина, И. </w:t>
      </w:r>
      <w:proofErr w:type="spellStart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Билибина</w:t>
      </w:r>
      <w:proofErr w:type="spellEnd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А. Головина и других художников);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практический навык игрового одушевления куклы из простых бытовых предметов;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Художественная фотография: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объяснять понятия «длительность экспозиции», «выдержка», «диафрагма»;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объяснять значение фотографий «</w:t>
      </w:r>
      <w:proofErr w:type="spellStart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Родиноведения</w:t>
      </w:r>
      <w:proofErr w:type="spellEnd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С.М. Прокудина-Горского для современных представлений об истории жизни в нашей стране;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и характеризовать различные жанры художественной фотографии;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роль света как художественного средства в искусстве фотографии;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значение репортажного жанра, роли журналистов-фотографов в истории ХХ в. и современном мире;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иметь представление о </w:t>
      </w:r>
      <w:proofErr w:type="spellStart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фототворчестве</w:t>
      </w:r>
      <w:proofErr w:type="spellEnd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А. Родченко, о </w:t>
      </w:r>
      <w:proofErr w:type="spellStart"/>
      <w:proofErr w:type="gramStart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том,как</w:t>
      </w:r>
      <w:proofErr w:type="spellEnd"/>
      <w:proofErr w:type="gramEnd"/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навыки компьютерной обработки и преобразования фотографий.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Изображение и искусство кино: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об этапах в истории кино и его эволюции как искусства;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об экранных искусствах как монтаже композиционно построенных кадров;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роль видео в современной бытовой культуре;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иметь навык критического осмысления качества снятых роликов;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совместной творческой коллективной работы по созданию анимационного фильма.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Изобразительное искусство на телевидении: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 создателе телевидения – русском инженере Владимире Зворыкине;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роль телевидения в превращении мира в единое информационное пространство;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 многих направлениях деятельности и профессиях художника на телевидении;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полученные знания и опыт творчества в работе школьного телевидения и студии мультимедиа;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образовательные задачи зрительской культуры и необходимость зрительских умений;</w:t>
      </w:r>
    </w:p>
    <w:p w:rsidR="00022E13" w:rsidRPr="00022E13" w:rsidRDefault="00022E13" w:rsidP="00022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E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630D5D" w:rsidRDefault="00630D5D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63B4E" w:rsidRDefault="00630D5D" w:rsidP="00630D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5D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630D5D" w:rsidRDefault="00630D5D" w:rsidP="00630D5D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p w:rsidR="00630D5D" w:rsidRDefault="00630D5D" w:rsidP="00630D5D">
      <w:pPr>
        <w:spacing w:after="0"/>
        <w:jc w:val="center"/>
        <w:rPr>
          <w:rFonts w:ascii="Times New Roman" w:hAnsi="Times New Roman" w:cs="Times New Roman"/>
          <w:b/>
          <w:szCs w:val="24"/>
        </w:rPr>
      </w:pPr>
      <w:r w:rsidRPr="00630D5D">
        <w:rPr>
          <w:rFonts w:ascii="Times New Roman" w:hAnsi="Times New Roman" w:cs="Times New Roman"/>
          <w:b/>
          <w:szCs w:val="24"/>
        </w:rPr>
        <w:t>5 КЛАСС</w:t>
      </w:r>
    </w:p>
    <w:p w:rsidR="00630D5D" w:rsidRDefault="00630D5D" w:rsidP="00630D5D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5670"/>
        <w:gridCol w:w="2694"/>
        <w:gridCol w:w="5811"/>
      </w:tblGrid>
      <w:tr w:rsidR="00630D5D" w:rsidTr="00630D5D">
        <w:trPr>
          <w:trHeight w:val="144"/>
          <w:tblCellSpacing w:w="20" w:type="nil"/>
        </w:trPr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30D5D" w:rsidRDefault="00630D5D" w:rsidP="00630D5D">
            <w:pPr>
              <w:spacing w:after="0"/>
              <w:ind w:left="135"/>
              <w:jc w:val="center"/>
            </w:pPr>
          </w:p>
        </w:tc>
        <w:tc>
          <w:tcPr>
            <w:tcW w:w="5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630D5D" w:rsidRDefault="00630D5D" w:rsidP="00630D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8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630D5D" w:rsidRDefault="00630D5D" w:rsidP="00630D5D">
            <w:pPr>
              <w:spacing w:after="0"/>
              <w:ind w:left="135"/>
              <w:jc w:val="center"/>
            </w:pPr>
          </w:p>
        </w:tc>
      </w:tr>
      <w:tr w:rsidR="00630D5D" w:rsidTr="006C77A4">
        <w:trPr>
          <w:trHeight w:val="248"/>
          <w:tblCellSpacing w:w="20" w:type="nil"/>
        </w:trPr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0D5D" w:rsidRDefault="00630D5D" w:rsidP="00630D5D">
            <w:pPr>
              <w:spacing w:after="0"/>
              <w:jc w:val="center"/>
            </w:pPr>
          </w:p>
        </w:tc>
        <w:tc>
          <w:tcPr>
            <w:tcW w:w="56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0D5D" w:rsidRDefault="00630D5D" w:rsidP="00630D5D">
            <w:pPr>
              <w:spacing w:after="0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630D5D" w:rsidRDefault="00630D5D" w:rsidP="00630D5D">
            <w:pPr>
              <w:spacing w:after="0"/>
              <w:ind w:left="135"/>
              <w:jc w:val="center"/>
            </w:pPr>
          </w:p>
        </w:tc>
        <w:tc>
          <w:tcPr>
            <w:tcW w:w="58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0D5D" w:rsidRDefault="00630D5D" w:rsidP="00630D5D">
            <w:pPr>
              <w:spacing w:after="0"/>
              <w:jc w:val="center"/>
            </w:pPr>
          </w:p>
        </w:tc>
      </w:tr>
      <w:tr w:rsidR="00630D5D" w:rsidRPr="00EF4489" w:rsidTr="00630D5D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pStyle w:val="a6"/>
            </w:pPr>
            <w:r>
              <w:t>Сайт</w:t>
            </w:r>
            <w:r>
              <w:rPr>
                <w:spacing w:val="-6"/>
              </w:rPr>
              <w:t xml:space="preserve"> </w:t>
            </w:r>
            <w:r>
              <w:t>"Российская</w:t>
            </w:r>
            <w:r>
              <w:rPr>
                <w:spacing w:val="-6"/>
              </w:rPr>
              <w:t xml:space="preserve"> </w:t>
            </w:r>
            <w:r>
              <w:t>электронная</w:t>
            </w:r>
            <w:r>
              <w:rPr>
                <w:spacing w:val="-5"/>
              </w:rPr>
              <w:t xml:space="preserve"> </w:t>
            </w:r>
            <w:r>
              <w:t>школа"</w:t>
            </w:r>
            <w:r>
              <w:rPr>
                <w:spacing w:val="-6"/>
              </w:rPr>
              <w:t xml:space="preserve"> </w:t>
            </w:r>
            <w:r>
              <w:t>(resh.edu.ru)</w:t>
            </w:r>
          </w:p>
          <w:p w:rsidR="00630D5D" w:rsidRPr="00EF4489" w:rsidRDefault="00630D5D" w:rsidP="00630D5D">
            <w:pPr>
              <w:spacing w:after="0"/>
              <w:ind w:left="135"/>
            </w:pPr>
          </w:p>
        </w:tc>
      </w:tr>
      <w:tr w:rsidR="00630D5D" w:rsidRPr="00EF4489" w:rsidTr="00630D5D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pStyle w:val="a6"/>
            </w:pPr>
            <w:r>
              <w:t>Сайт</w:t>
            </w:r>
            <w:r>
              <w:rPr>
                <w:spacing w:val="-6"/>
              </w:rPr>
              <w:t xml:space="preserve"> </w:t>
            </w:r>
            <w:r>
              <w:t>"Российская</w:t>
            </w:r>
            <w:r>
              <w:rPr>
                <w:spacing w:val="-6"/>
              </w:rPr>
              <w:t xml:space="preserve"> </w:t>
            </w:r>
            <w:r>
              <w:t>электронная</w:t>
            </w:r>
            <w:r>
              <w:rPr>
                <w:spacing w:val="-5"/>
              </w:rPr>
              <w:t xml:space="preserve"> </w:t>
            </w:r>
            <w:r>
              <w:t>школа"</w:t>
            </w:r>
            <w:r>
              <w:rPr>
                <w:spacing w:val="-6"/>
              </w:rPr>
              <w:t xml:space="preserve"> </w:t>
            </w:r>
            <w:r>
              <w:t>(resh.edu.ru)</w:t>
            </w:r>
          </w:p>
          <w:p w:rsidR="00630D5D" w:rsidRPr="00EF4489" w:rsidRDefault="00630D5D" w:rsidP="00630D5D">
            <w:pPr>
              <w:spacing w:after="0"/>
              <w:ind w:left="135"/>
            </w:pPr>
          </w:p>
        </w:tc>
      </w:tr>
      <w:tr w:rsidR="00630D5D" w:rsidRPr="00EF4489" w:rsidTr="00630D5D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630D5D" w:rsidRPr="00F166BB" w:rsidRDefault="00630D5D" w:rsidP="00630D5D">
            <w:pPr>
              <w:spacing w:after="0"/>
              <w:ind w:left="135"/>
            </w:pPr>
            <w:r w:rsidRPr="00F166BB">
              <w:rPr>
                <w:rFonts w:ascii="Times New Roman" w:hAnsi="Times New Roman"/>
                <w:color w:val="000000"/>
                <w:sz w:val="24"/>
              </w:rPr>
              <w:t>Связь времен в народном искусстве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  <w:ind w:left="135"/>
              <w:jc w:val="center"/>
            </w:pPr>
            <w:r w:rsidRPr="00F166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pStyle w:val="a6"/>
            </w:pPr>
            <w:r>
              <w:t>Сайт</w:t>
            </w:r>
            <w:r>
              <w:rPr>
                <w:spacing w:val="-6"/>
              </w:rPr>
              <w:t xml:space="preserve"> </w:t>
            </w:r>
            <w:r>
              <w:t>"Российская</w:t>
            </w:r>
            <w:r>
              <w:rPr>
                <w:spacing w:val="-6"/>
              </w:rPr>
              <w:t xml:space="preserve"> </w:t>
            </w:r>
            <w:r>
              <w:t>электронная</w:t>
            </w:r>
            <w:r>
              <w:rPr>
                <w:spacing w:val="-5"/>
              </w:rPr>
              <w:t xml:space="preserve"> </w:t>
            </w:r>
            <w:r>
              <w:t>школа"</w:t>
            </w:r>
            <w:r>
              <w:rPr>
                <w:spacing w:val="-6"/>
              </w:rPr>
              <w:t xml:space="preserve"> </w:t>
            </w:r>
            <w:r>
              <w:t>(resh.edu.ru)</w:t>
            </w:r>
          </w:p>
          <w:p w:rsidR="00630D5D" w:rsidRPr="00EF4489" w:rsidRDefault="00630D5D" w:rsidP="00630D5D">
            <w:pPr>
              <w:spacing w:after="0"/>
              <w:ind w:left="135"/>
            </w:pPr>
          </w:p>
        </w:tc>
      </w:tr>
      <w:tr w:rsidR="00630D5D" w:rsidRPr="00EF4489" w:rsidTr="00630D5D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pStyle w:val="a6"/>
            </w:pPr>
            <w:r>
              <w:t>Сайт</w:t>
            </w:r>
            <w:r>
              <w:rPr>
                <w:spacing w:val="-6"/>
              </w:rPr>
              <w:t xml:space="preserve"> </w:t>
            </w:r>
            <w:r>
              <w:t>"Российская</w:t>
            </w:r>
            <w:r>
              <w:rPr>
                <w:spacing w:val="-6"/>
              </w:rPr>
              <w:t xml:space="preserve"> </w:t>
            </w:r>
            <w:r>
              <w:t>электронная</w:t>
            </w:r>
            <w:r>
              <w:rPr>
                <w:spacing w:val="-5"/>
              </w:rPr>
              <w:t xml:space="preserve"> </w:t>
            </w:r>
            <w:r>
              <w:t>школа"</w:t>
            </w:r>
            <w:r>
              <w:rPr>
                <w:spacing w:val="-6"/>
              </w:rPr>
              <w:t xml:space="preserve"> </w:t>
            </w:r>
            <w:r>
              <w:t>(resh.edu.ru)</w:t>
            </w:r>
          </w:p>
          <w:p w:rsidR="00630D5D" w:rsidRPr="00EF4489" w:rsidRDefault="00630D5D" w:rsidP="00630D5D">
            <w:pPr>
              <w:spacing w:after="0"/>
              <w:ind w:left="135"/>
            </w:pPr>
          </w:p>
        </w:tc>
      </w:tr>
      <w:tr w:rsidR="00630D5D" w:rsidRPr="00EF4489" w:rsidTr="00630D5D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630D5D" w:rsidRPr="00F166BB" w:rsidRDefault="00630D5D" w:rsidP="00630D5D">
            <w:pPr>
              <w:spacing w:after="0"/>
              <w:ind w:left="135"/>
            </w:pPr>
            <w:r w:rsidRPr="00F166BB">
              <w:rPr>
                <w:rFonts w:ascii="Times New Roman" w:hAnsi="Times New Roman"/>
                <w:color w:val="000000"/>
                <w:sz w:val="24"/>
              </w:rPr>
              <w:t>Декоративное искусство в современном мире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  <w:ind w:left="135"/>
              <w:jc w:val="center"/>
            </w:pPr>
            <w:r w:rsidRPr="00F166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pStyle w:val="a6"/>
            </w:pPr>
            <w:r>
              <w:t>Сайт</w:t>
            </w:r>
            <w:r>
              <w:rPr>
                <w:spacing w:val="-6"/>
              </w:rPr>
              <w:t xml:space="preserve"> </w:t>
            </w:r>
            <w:r>
              <w:t>"Российская</w:t>
            </w:r>
            <w:r>
              <w:rPr>
                <w:spacing w:val="-6"/>
              </w:rPr>
              <w:t xml:space="preserve"> </w:t>
            </w:r>
            <w:r>
              <w:t>электронная</w:t>
            </w:r>
            <w:r>
              <w:rPr>
                <w:spacing w:val="-5"/>
              </w:rPr>
              <w:t xml:space="preserve"> </w:t>
            </w:r>
            <w:r>
              <w:t>школа"</w:t>
            </w:r>
            <w:r>
              <w:rPr>
                <w:spacing w:val="-6"/>
              </w:rPr>
              <w:t xml:space="preserve"> </w:t>
            </w:r>
            <w:r>
              <w:t>(resh.edu.ru)</w:t>
            </w:r>
          </w:p>
          <w:p w:rsidR="00630D5D" w:rsidRPr="00EF4489" w:rsidRDefault="00630D5D" w:rsidP="00630D5D">
            <w:pPr>
              <w:spacing w:after="0"/>
              <w:ind w:left="135"/>
            </w:pPr>
          </w:p>
        </w:tc>
      </w:tr>
      <w:tr w:rsidR="00630D5D" w:rsidTr="00630D5D">
        <w:trPr>
          <w:trHeight w:val="144"/>
          <w:tblCellSpacing w:w="20" w:type="nil"/>
        </w:trPr>
        <w:tc>
          <w:tcPr>
            <w:tcW w:w="6804" w:type="dxa"/>
            <w:gridSpan w:val="2"/>
            <w:tcMar>
              <w:top w:w="50" w:type="dxa"/>
              <w:left w:w="100" w:type="dxa"/>
            </w:tcMar>
            <w:vAlign w:val="center"/>
          </w:tcPr>
          <w:p w:rsidR="00630D5D" w:rsidRPr="00F166BB" w:rsidRDefault="00630D5D" w:rsidP="00630D5D">
            <w:pPr>
              <w:spacing w:after="0"/>
              <w:ind w:left="135"/>
            </w:pPr>
            <w:r w:rsidRPr="00F166B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  <w:ind w:left="135"/>
              <w:jc w:val="center"/>
            </w:pPr>
            <w:r w:rsidRPr="00F166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  <w:vAlign w:val="center"/>
          </w:tcPr>
          <w:p w:rsidR="00630D5D" w:rsidRDefault="00630D5D" w:rsidP="00630D5D">
            <w:pPr>
              <w:spacing w:after="0"/>
            </w:pPr>
          </w:p>
        </w:tc>
      </w:tr>
    </w:tbl>
    <w:p w:rsidR="00630D5D" w:rsidRDefault="00630D5D" w:rsidP="00630D5D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p w:rsidR="002F283C" w:rsidRDefault="002F283C">
      <w:pPr>
        <w:spacing w:after="160" w:line="259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br w:type="page"/>
      </w:r>
    </w:p>
    <w:p w:rsidR="006C77A4" w:rsidRDefault="006C77A4" w:rsidP="00630D5D">
      <w:pPr>
        <w:spacing w:after="0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lastRenderedPageBreak/>
        <w:t>6 КЛАСС</w:t>
      </w:r>
    </w:p>
    <w:p w:rsidR="006C77A4" w:rsidRDefault="006C77A4" w:rsidP="00630D5D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5715"/>
        <w:gridCol w:w="2673"/>
        <w:gridCol w:w="5832"/>
      </w:tblGrid>
      <w:tr w:rsidR="006C77A4" w:rsidTr="006C77A4">
        <w:trPr>
          <w:trHeight w:val="959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5715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</w:tc>
        <w:tc>
          <w:tcPr>
            <w:tcW w:w="2673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832" w:type="dxa"/>
            <w:vAlign w:val="center"/>
          </w:tcPr>
          <w:p w:rsidR="006C77A4" w:rsidRDefault="006C77A4" w:rsidP="006C77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6C77A4" w:rsidTr="006C77A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715" w:type="dxa"/>
            <w:tcMar>
              <w:top w:w="50" w:type="dxa"/>
              <w:left w:w="100" w:type="dxa"/>
            </w:tcMar>
            <w:vAlign w:val="center"/>
          </w:tcPr>
          <w:p w:rsidR="006C77A4" w:rsidRPr="00650458" w:rsidRDefault="006C77A4" w:rsidP="006C77A4">
            <w:pPr>
              <w:spacing w:after="0"/>
              <w:ind w:left="135"/>
            </w:pPr>
            <w:r w:rsidRPr="00650458">
              <w:rPr>
                <w:rFonts w:ascii="Times New Roman" w:hAnsi="Times New Roman"/>
                <w:color w:val="000000"/>
                <w:sz w:val="24"/>
              </w:rPr>
              <w:t>Виды изобразительного искусства и основы образного языка</w:t>
            </w:r>
          </w:p>
        </w:tc>
        <w:tc>
          <w:tcPr>
            <w:tcW w:w="2673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  <w:jc w:val="center"/>
            </w:pPr>
            <w:r w:rsidRPr="006504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5832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pStyle w:val="a6"/>
            </w:pPr>
            <w:r>
              <w:t>Сайт</w:t>
            </w:r>
            <w:r>
              <w:rPr>
                <w:spacing w:val="-6"/>
              </w:rPr>
              <w:t xml:space="preserve"> </w:t>
            </w:r>
            <w:r>
              <w:t>"Российская</w:t>
            </w:r>
            <w:r>
              <w:rPr>
                <w:spacing w:val="-6"/>
              </w:rPr>
              <w:t xml:space="preserve"> </w:t>
            </w:r>
            <w:r>
              <w:t>электронная</w:t>
            </w:r>
            <w:r>
              <w:rPr>
                <w:spacing w:val="-5"/>
              </w:rPr>
              <w:t xml:space="preserve"> </w:t>
            </w:r>
            <w:r>
              <w:t>школа"</w:t>
            </w:r>
            <w:r>
              <w:rPr>
                <w:spacing w:val="-6"/>
              </w:rPr>
              <w:t xml:space="preserve"> </w:t>
            </w:r>
            <w:r>
              <w:t>(resh.edu.ru)</w:t>
            </w:r>
          </w:p>
          <w:p w:rsidR="006C77A4" w:rsidRPr="00EF4489" w:rsidRDefault="006C77A4" w:rsidP="006C77A4">
            <w:pPr>
              <w:spacing w:after="0"/>
              <w:ind w:left="135"/>
            </w:pPr>
          </w:p>
        </w:tc>
      </w:tr>
      <w:tr w:rsidR="006C77A4" w:rsidTr="006C77A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715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2673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832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pStyle w:val="a6"/>
            </w:pPr>
            <w:r>
              <w:t>Сайт</w:t>
            </w:r>
            <w:r>
              <w:rPr>
                <w:spacing w:val="-6"/>
              </w:rPr>
              <w:t xml:space="preserve"> </w:t>
            </w:r>
            <w:r>
              <w:t>"Российская</w:t>
            </w:r>
            <w:r>
              <w:rPr>
                <w:spacing w:val="-6"/>
              </w:rPr>
              <w:t xml:space="preserve"> </w:t>
            </w:r>
            <w:r>
              <w:t>электронная</w:t>
            </w:r>
            <w:r>
              <w:rPr>
                <w:spacing w:val="-5"/>
              </w:rPr>
              <w:t xml:space="preserve"> </w:t>
            </w:r>
            <w:r>
              <w:t>школа"</w:t>
            </w:r>
            <w:r>
              <w:rPr>
                <w:spacing w:val="-6"/>
              </w:rPr>
              <w:t xml:space="preserve"> </w:t>
            </w:r>
            <w:r>
              <w:t>(resh.edu.ru)</w:t>
            </w:r>
          </w:p>
          <w:p w:rsidR="006C77A4" w:rsidRPr="00EF4489" w:rsidRDefault="006C77A4" w:rsidP="006C77A4">
            <w:pPr>
              <w:spacing w:after="0"/>
              <w:ind w:left="135"/>
            </w:pPr>
          </w:p>
        </w:tc>
      </w:tr>
      <w:tr w:rsidR="006C77A4" w:rsidTr="006C77A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715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2673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832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pStyle w:val="a6"/>
            </w:pPr>
            <w:r>
              <w:t>Сайт</w:t>
            </w:r>
            <w:r>
              <w:rPr>
                <w:spacing w:val="-6"/>
              </w:rPr>
              <w:t xml:space="preserve"> </w:t>
            </w:r>
            <w:r>
              <w:t>"Российская</w:t>
            </w:r>
            <w:r>
              <w:rPr>
                <w:spacing w:val="-6"/>
              </w:rPr>
              <w:t xml:space="preserve"> </w:t>
            </w:r>
            <w:r>
              <w:t>электронная</w:t>
            </w:r>
            <w:r>
              <w:rPr>
                <w:spacing w:val="-5"/>
              </w:rPr>
              <w:t xml:space="preserve"> </w:t>
            </w:r>
            <w:r>
              <w:t>школа"</w:t>
            </w:r>
            <w:r>
              <w:rPr>
                <w:spacing w:val="-6"/>
              </w:rPr>
              <w:t xml:space="preserve"> </w:t>
            </w:r>
            <w:r>
              <w:t>(resh.edu.ru)</w:t>
            </w:r>
          </w:p>
          <w:p w:rsidR="006C77A4" w:rsidRPr="00EF4489" w:rsidRDefault="006C77A4" w:rsidP="006C77A4">
            <w:pPr>
              <w:spacing w:after="0"/>
              <w:ind w:left="135"/>
            </w:pPr>
          </w:p>
        </w:tc>
      </w:tr>
      <w:tr w:rsidR="006C77A4" w:rsidTr="006C77A4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715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</w:pPr>
            <w:r w:rsidRPr="00650458">
              <w:rPr>
                <w:rFonts w:ascii="Times New Roman" w:hAnsi="Times New Roman"/>
                <w:color w:val="000000"/>
                <w:sz w:val="24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2673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832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pStyle w:val="a6"/>
            </w:pPr>
            <w:r>
              <w:t>Сайт</w:t>
            </w:r>
            <w:r>
              <w:rPr>
                <w:spacing w:val="-6"/>
              </w:rPr>
              <w:t xml:space="preserve"> </w:t>
            </w:r>
            <w:r>
              <w:t>"Российская</w:t>
            </w:r>
            <w:r>
              <w:rPr>
                <w:spacing w:val="-6"/>
              </w:rPr>
              <w:t xml:space="preserve"> </w:t>
            </w:r>
            <w:r>
              <w:t>электронная</w:t>
            </w:r>
            <w:r>
              <w:rPr>
                <w:spacing w:val="-5"/>
              </w:rPr>
              <w:t xml:space="preserve"> </w:t>
            </w:r>
            <w:r>
              <w:t>школа"</w:t>
            </w:r>
            <w:r>
              <w:rPr>
                <w:spacing w:val="-6"/>
              </w:rPr>
              <w:t xml:space="preserve"> </w:t>
            </w:r>
            <w:r>
              <w:t>(resh.edu.ru)</w:t>
            </w:r>
          </w:p>
          <w:p w:rsidR="006C77A4" w:rsidRPr="00EF4489" w:rsidRDefault="006C77A4" w:rsidP="006C77A4">
            <w:pPr>
              <w:spacing w:after="0"/>
              <w:ind w:left="135"/>
            </w:pPr>
          </w:p>
        </w:tc>
      </w:tr>
      <w:tr w:rsidR="006C77A4" w:rsidTr="006C77A4">
        <w:trPr>
          <w:trHeight w:val="144"/>
          <w:tblCellSpacing w:w="20" w:type="nil"/>
        </w:trPr>
        <w:tc>
          <w:tcPr>
            <w:tcW w:w="6804" w:type="dxa"/>
            <w:gridSpan w:val="2"/>
            <w:tcMar>
              <w:top w:w="50" w:type="dxa"/>
              <w:left w:w="100" w:type="dxa"/>
            </w:tcMar>
            <w:vAlign w:val="center"/>
          </w:tcPr>
          <w:p w:rsidR="006C77A4" w:rsidRPr="00650458" w:rsidRDefault="006C77A4" w:rsidP="006C77A4">
            <w:pPr>
              <w:spacing w:after="0"/>
              <w:ind w:left="135"/>
            </w:pPr>
            <w:r w:rsidRPr="0065045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673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  <w:jc w:val="center"/>
            </w:pPr>
            <w:r w:rsidRPr="006504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832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/>
        </w:tc>
      </w:tr>
    </w:tbl>
    <w:p w:rsidR="006C77A4" w:rsidRDefault="006C77A4" w:rsidP="00630D5D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p w:rsidR="002F283C" w:rsidRDefault="002F283C">
      <w:pPr>
        <w:spacing w:after="160" w:line="259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br w:type="page"/>
      </w:r>
    </w:p>
    <w:p w:rsidR="006C77A4" w:rsidRDefault="006C77A4" w:rsidP="00630D5D">
      <w:pPr>
        <w:spacing w:after="0"/>
        <w:jc w:val="center"/>
        <w:rPr>
          <w:rFonts w:ascii="Times New Roman" w:hAnsi="Times New Roman" w:cs="Times New Roman"/>
          <w:b/>
          <w:szCs w:val="24"/>
        </w:rPr>
      </w:pPr>
      <w:bookmarkStart w:id="4" w:name="_GoBack"/>
      <w:bookmarkEnd w:id="4"/>
      <w:r>
        <w:rPr>
          <w:rFonts w:ascii="Times New Roman" w:hAnsi="Times New Roman" w:cs="Times New Roman"/>
          <w:b/>
          <w:szCs w:val="24"/>
        </w:rPr>
        <w:lastRenderedPageBreak/>
        <w:t>7 КЛАСС</w:t>
      </w:r>
    </w:p>
    <w:p w:rsidR="006C77A4" w:rsidRDefault="006C77A4" w:rsidP="00630D5D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5670"/>
        <w:gridCol w:w="2694"/>
        <w:gridCol w:w="5811"/>
      </w:tblGrid>
      <w:tr w:rsidR="006C77A4" w:rsidTr="006C77A4">
        <w:trPr>
          <w:trHeight w:val="1578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C77A4" w:rsidRDefault="006C77A4" w:rsidP="006C77A4">
            <w:pPr>
              <w:spacing w:after="0"/>
              <w:ind w:left="135"/>
              <w:jc w:val="center"/>
            </w:pP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6C77A4" w:rsidRDefault="006C77A4" w:rsidP="006C77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6C77A4" w:rsidRDefault="006C77A4" w:rsidP="006C77A4">
            <w:pPr>
              <w:spacing w:after="0"/>
              <w:ind w:left="135"/>
              <w:jc w:val="center"/>
            </w:pPr>
          </w:p>
        </w:tc>
      </w:tr>
      <w:tr w:rsidR="006C77A4" w:rsidRPr="000E0E1C" w:rsidTr="006C77A4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6C77A4" w:rsidRPr="00E26322" w:rsidRDefault="006C77A4" w:rsidP="006C77A4">
            <w:pPr>
              <w:spacing w:after="0"/>
              <w:ind w:left="135"/>
            </w:pPr>
            <w:r w:rsidRPr="00E26322">
              <w:rPr>
                <w:rFonts w:ascii="Times New Roman" w:hAnsi="Times New Roman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  <w:jc w:val="center"/>
            </w:pPr>
            <w:r w:rsidRPr="00E263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  <w:vAlign w:val="center"/>
          </w:tcPr>
          <w:p w:rsidR="006C77A4" w:rsidRPr="006C77A4" w:rsidRDefault="002F283C" w:rsidP="006C77A4">
            <w:pPr>
              <w:autoSpaceDE w:val="0"/>
              <w:autoSpaceDN w:val="0"/>
              <w:spacing w:after="0" w:line="302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hyperlink r:id="rId5" w:history="1">
              <w:r w:rsidR="006C77A4" w:rsidRPr="0049417C">
                <w:rPr>
                  <w:rStyle w:val="a8"/>
                  <w:rFonts w:ascii="Times New Roman" w:eastAsia="Times New Roman" w:hAnsi="Times New Roman"/>
                  <w:sz w:val="24"/>
                </w:rPr>
                <w:t>https://resh.edu.ru</w:t>
              </w:r>
            </w:hyperlink>
          </w:p>
        </w:tc>
      </w:tr>
      <w:tr w:rsidR="006C77A4" w:rsidRPr="000E0E1C" w:rsidTr="006C77A4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  <w:vAlign w:val="center"/>
          </w:tcPr>
          <w:p w:rsidR="006C77A4" w:rsidRPr="006C77A4" w:rsidRDefault="006C77A4" w:rsidP="006C77A4">
            <w:pPr>
              <w:autoSpaceDE w:val="0"/>
              <w:autoSpaceDN w:val="0"/>
              <w:spacing w:after="0" w:line="30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8C3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педагогических идей: </w:t>
            </w:r>
            <w:hyperlink r:id="rId6" w:history="1">
              <w:r w:rsidRPr="007A2153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https://urok.1sept.ru/</w:t>
              </w:r>
            </w:hyperlink>
          </w:p>
        </w:tc>
      </w:tr>
      <w:tr w:rsidR="006C77A4" w:rsidRPr="000E0E1C" w:rsidTr="006C77A4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  <w:vAlign w:val="center"/>
          </w:tcPr>
          <w:p w:rsidR="006C77A4" w:rsidRPr="006C77A4" w:rsidRDefault="002F283C" w:rsidP="006C77A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7" w:history="1">
              <w:r w:rsidR="006C77A4" w:rsidRPr="00DC7582">
                <w:rPr>
                  <w:rStyle w:val="a8"/>
                  <w:rFonts w:ascii="Times New Roman" w:hAnsi="Times New Roman"/>
                  <w:sz w:val="24"/>
                  <w:szCs w:val="24"/>
                </w:rPr>
                <w:t>http</w:t>
              </w:r>
              <w:r w:rsidR="006C77A4" w:rsidRPr="000E0E1C">
                <w:rPr>
                  <w:rStyle w:val="a8"/>
                  <w:rFonts w:ascii="Times New Roman" w:hAnsi="Times New Roman"/>
                  <w:sz w:val="24"/>
                  <w:szCs w:val="24"/>
                </w:rPr>
                <w:t>://</w:t>
              </w:r>
              <w:r w:rsidR="006C77A4" w:rsidRPr="00DC7582">
                <w:rPr>
                  <w:rStyle w:val="a8"/>
                  <w:rFonts w:ascii="Times New Roman" w:hAnsi="Times New Roman"/>
                  <w:sz w:val="24"/>
                  <w:szCs w:val="24"/>
                </w:rPr>
                <w:t>school</w:t>
              </w:r>
              <w:r w:rsidR="006C77A4" w:rsidRPr="000E0E1C">
                <w:rPr>
                  <w:rStyle w:val="a8"/>
                  <w:rFonts w:ascii="Times New Roman" w:hAnsi="Times New Roman"/>
                  <w:sz w:val="24"/>
                  <w:szCs w:val="24"/>
                </w:rPr>
                <w:t>-</w:t>
              </w:r>
              <w:r w:rsidR="006C77A4" w:rsidRPr="00DC7582">
                <w:rPr>
                  <w:rStyle w:val="a8"/>
                  <w:rFonts w:ascii="Times New Roman" w:hAnsi="Times New Roman"/>
                  <w:sz w:val="24"/>
                  <w:szCs w:val="24"/>
                </w:rPr>
                <w:t>collection</w:t>
              </w:r>
              <w:r w:rsidR="006C77A4" w:rsidRPr="000E0E1C">
                <w:rPr>
                  <w:rStyle w:val="a8"/>
                  <w:rFonts w:ascii="Times New Roman" w:hAnsi="Times New Roman"/>
                  <w:sz w:val="24"/>
                  <w:szCs w:val="24"/>
                </w:rPr>
                <w:t>.</w:t>
              </w:r>
              <w:r w:rsidR="006C77A4" w:rsidRPr="00DC7582">
                <w:rPr>
                  <w:rStyle w:val="a8"/>
                  <w:rFonts w:ascii="Times New Roman" w:hAnsi="Times New Roman"/>
                  <w:sz w:val="24"/>
                  <w:szCs w:val="24"/>
                </w:rPr>
                <w:t>edu</w:t>
              </w:r>
              <w:r w:rsidR="006C77A4" w:rsidRPr="000E0E1C">
                <w:rPr>
                  <w:rStyle w:val="a8"/>
                  <w:rFonts w:ascii="Times New Roman" w:hAnsi="Times New Roman"/>
                  <w:sz w:val="24"/>
                  <w:szCs w:val="24"/>
                </w:rPr>
                <w:t>.</w:t>
              </w:r>
              <w:r w:rsidR="006C77A4" w:rsidRPr="00DC7582">
                <w:rPr>
                  <w:rStyle w:val="a8"/>
                  <w:rFonts w:ascii="Times New Roman" w:hAnsi="Times New Roman"/>
                  <w:sz w:val="24"/>
                  <w:szCs w:val="24"/>
                </w:rPr>
                <w:t>ru</w:t>
              </w:r>
              <w:r w:rsidR="006C77A4" w:rsidRPr="000E0E1C">
                <w:rPr>
                  <w:rStyle w:val="a8"/>
                  <w:rFonts w:ascii="Times New Roman" w:hAnsi="Times New Roman"/>
                  <w:sz w:val="24"/>
                  <w:szCs w:val="24"/>
                </w:rPr>
                <w:t>/</w:t>
              </w:r>
            </w:hyperlink>
            <w:r w:rsidR="006C77A4" w:rsidRPr="000E0E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C77A4" w:rsidRPr="000E0E1C" w:rsidTr="006C77A4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6C77A4" w:rsidRPr="00E26322" w:rsidRDefault="006C77A4" w:rsidP="006C77A4">
            <w:pPr>
              <w:spacing w:after="0"/>
              <w:ind w:left="135"/>
            </w:pPr>
            <w:r w:rsidRPr="00E26322">
              <w:rPr>
                <w:rFonts w:ascii="Times New Roman" w:hAnsi="Times New Roman"/>
                <w:color w:val="000000"/>
                <w:sz w:val="24"/>
              </w:rPr>
              <w:t>Дизайн и архитектура как среда жизни человека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  <w:jc w:val="center"/>
            </w:pPr>
            <w:r w:rsidRPr="00E263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  <w:vAlign w:val="center"/>
          </w:tcPr>
          <w:p w:rsidR="006C77A4" w:rsidRPr="006C77A4" w:rsidRDefault="002F283C" w:rsidP="006C77A4">
            <w:pPr>
              <w:autoSpaceDE w:val="0"/>
              <w:autoSpaceDN w:val="0"/>
              <w:spacing w:after="0" w:line="302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hyperlink r:id="rId8" w:history="1">
              <w:r w:rsidR="006C77A4" w:rsidRPr="0049417C">
                <w:rPr>
                  <w:rStyle w:val="a8"/>
                  <w:rFonts w:ascii="Times New Roman" w:eastAsia="Times New Roman" w:hAnsi="Times New Roman"/>
                  <w:sz w:val="24"/>
                </w:rPr>
                <w:t>https://resh.edu.ru</w:t>
              </w:r>
            </w:hyperlink>
          </w:p>
        </w:tc>
      </w:tr>
      <w:tr w:rsidR="006C77A4" w:rsidRPr="000E0E1C" w:rsidTr="006C77A4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6C77A4" w:rsidRPr="00E26322" w:rsidRDefault="006C77A4" w:rsidP="006C77A4">
            <w:pPr>
              <w:spacing w:after="0"/>
              <w:ind w:left="135"/>
            </w:pPr>
            <w:r w:rsidRPr="00E26322">
              <w:rPr>
                <w:rFonts w:ascii="Times New Roman" w:hAnsi="Times New Roman"/>
                <w:color w:val="000000"/>
                <w:sz w:val="24"/>
              </w:rPr>
              <w:t>Образ человека и индивидуальное проектирование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  <w:jc w:val="center"/>
            </w:pPr>
            <w:r w:rsidRPr="00E263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  <w:vAlign w:val="center"/>
          </w:tcPr>
          <w:p w:rsidR="006C77A4" w:rsidRPr="006C77A4" w:rsidRDefault="002F283C" w:rsidP="006C77A4">
            <w:pPr>
              <w:autoSpaceDE w:val="0"/>
              <w:autoSpaceDN w:val="0"/>
              <w:spacing w:after="0" w:line="302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hyperlink r:id="rId9" w:history="1">
              <w:r w:rsidR="006C77A4" w:rsidRPr="0049417C">
                <w:rPr>
                  <w:rStyle w:val="a8"/>
                  <w:rFonts w:ascii="Times New Roman" w:eastAsia="Times New Roman" w:hAnsi="Times New Roman"/>
                  <w:sz w:val="24"/>
                </w:rPr>
                <w:t>https://resh.edu.ru</w:t>
              </w:r>
            </w:hyperlink>
          </w:p>
        </w:tc>
      </w:tr>
      <w:tr w:rsidR="006C77A4" w:rsidTr="006C77A4">
        <w:trPr>
          <w:trHeight w:val="144"/>
          <w:tblCellSpacing w:w="20" w:type="nil"/>
        </w:trPr>
        <w:tc>
          <w:tcPr>
            <w:tcW w:w="6804" w:type="dxa"/>
            <w:gridSpan w:val="2"/>
            <w:tcMar>
              <w:top w:w="50" w:type="dxa"/>
              <w:left w:w="100" w:type="dxa"/>
            </w:tcMar>
            <w:vAlign w:val="center"/>
          </w:tcPr>
          <w:p w:rsidR="006C77A4" w:rsidRPr="00E26322" w:rsidRDefault="006C77A4" w:rsidP="006C77A4">
            <w:pPr>
              <w:spacing w:after="0"/>
              <w:ind w:left="135"/>
            </w:pPr>
            <w:r w:rsidRPr="00E2632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>
            <w:pPr>
              <w:spacing w:after="0"/>
              <w:ind w:left="135"/>
              <w:jc w:val="center"/>
            </w:pPr>
            <w:r w:rsidRPr="00E263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  <w:vAlign w:val="center"/>
          </w:tcPr>
          <w:p w:rsidR="006C77A4" w:rsidRDefault="006C77A4" w:rsidP="006C77A4"/>
        </w:tc>
      </w:tr>
    </w:tbl>
    <w:p w:rsidR="006C77A4" w:rsidRDefault="006C77A4" w:rsidP="00630D5D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p w:rsidR="00B220E1" w:rsidRPr="002944E3" w:rsidRDefault="00B220E1" w:rsidP="00B220E1">
      <w:pPr>
        <w:spacing w:after="0" w:line="259" w:lineRule="auto"/>
        <w:ind w:firstLine="708"/>
        <w:rPr>
          <w:rFonts w:ascii="Times New Roman" w:hAnsi="Times New Roman" w:cs="Times New Roman"/>
          <w:b/>
          <w:szCs w:val="24"/>
        </w:rPr>
      </w:pPr>
      <w:r w:rsidRPr="00325DB8">
        <w:rPr>
          <w:rFonts w:ascii="Times New Roman" w:hAnsi="Times New Roman" w:cs="Times New Roman"/>
          <w:b/>
          <w:sz w:val="24"/>
          <w:szCs w:val="24"/>
        </w:rPr>
        <w:t>Поурочное планирование с указанием часов, отводимых на освоение каждой темы, прилагается.</w:t>
      </w:r>
    </w:p>
    <w:p w:rsidR="00B220E1" w:rsidRPr="001D5E32" w:rsidRDefault="00B220E1" w:rsidP="00B220E1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p w:rsidR="00B220E1" w:rsidRPr="00630D5D" w:rsidRDefault="00B220E1" w:rsidP="00630D5D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sectPr w:rsidR="00B220E1" w:rsidRPr="00630D5D" w:rsidSect="002F763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70182"/>
    <w:multiLevelType w:val="multilevel"/>
    <w:tmpl w:val="F244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19817BC"/>
    <w:multiLevelType w:val="multilevel"/>
    <w:tmpl w:val="666A5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716550"/>
    <w:multiLevelType w:val="multilevel"/>
    <w:tmpl w:val="19A2E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18038C9"/>
    <w:multiLevelType w:val="multilevel"/>
    <w:tmpl w:val="61F6A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3895353"/>
    <w:multiLevelType w:val="multilevel"/>
    <w:tmpl w:val="A934C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0F362DC"/>
    <w:multiLevelType w:val="multilevel"/>
    <w:tmpl w:val="E0801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D877A33"/>
    <w:multiLevelType w:val="multilevel"/>
    <w:tmpl w:val="816C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F9F"/>
    <w:rsid w:val="00022E13"/>
    <w:rsid w:val="00263B4E"/>
    <w:rsid w:val="002F283C"/>
    <w:rsid w:val="002F763D"/>
    <w:rsid w:val="004D5092"/>
    <w:rsid w:val="00630D5D"/>
    <w:rsid w:val="006C77A4"/>
    <w:rsid w:val="009C4F9F"/>
    <w:rsid w:val="00B220E1"/>
    <w:rsid w:val="00C2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40046"/>
  <w15:chartTrackingRefBased/>
  <w15:docId w15:val="{D97BE6DB-B5F9-4B7A-841C-77189B226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6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2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22E70"/>
    <w:rPr>
      <w:b/>
      <w:bCs/>
    </w:rPr>
  </w:style>
  <w:style w:type="character" w:styleId="a5">
    <w:name w:val="Emphasis"/>
    <w:basedOn w:val="a0"/>
    <w:uiPriority w:val="20"/>
    <w:qFormat/>
    <w:rsid w:val="00C22E70"/>
    <w:rPr>
      <w:i/>
      <w:iCs/>
    </w:rPr>
  </w:style>
  <w:style w:type="character" w:customStyle="1" w:styleId="placeholder-mask">
    <w:name w:val="placeholder-mask"/>
    <w:basedOn w:val="a0"/>
    <w:rsid w:val="00C22E70"/>
  </w:style>
  <w:style w:type="character" w:customStyle="1" w:styleId="placeholder">
    <w:name w:val="placeholder"/>
    <w:basedOn w:val="a0"/>
    <w:rsid w:val="00C22E70"/>
  </w:style>
  <w:style w:type="paragraph" w:styleId="a6">
    <w:name w:val="Body Text"/>
    <w:basedOn w:val="a"/>
    <w:link w:val="a7"/>
    <w:uiPriority w:val="1"/>
    <w:qFormat/>
    <w:rsid w:val="00630D5D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630D5D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6C77A4"/>
    <w:rPr>
      <w:color w:val="0563C1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2F283C"/>
    <w:rPr>
      <w:rFonts w:ascii="Calibri" w:eastAsia="Times New Roman" w:hAnsi="Calibri" w:cs="Times New Roman"/>
      <w:lang w:eastAsia="ru-RU"/>
    </w:rPr>
  </w:style>
  <w:style w:type="paragraph" w:styleId="aa">
    <w:name w:val="No Spacing"/>
    <w:link w:val="a9"/>
    <w:uiPriority w:val="1"/>
    <w:qFormat/>
    <w:rsid w:val="002F283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ok.1sep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esh.edu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29</Pages>
  <Words>11520</Words>
  <Characters>65667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Катёнок</dc:creator>
  <cp:keywords/>
  <dc:description/>
  <cp:lastModifiedBy>Катёнок</cp:lastModifiedBy>
  <cp:revision>8</cp:revision>
  <dcterms:created xsi:type="dcterms:W3CDTF">2023-10-31T11:44:00Z</dcterms:created>
  <dcterms:modified xsi:type="dcterms:W3CDTF">2024-11-09T12:46:00Z</dcterms:modified>
</cp:coreProperties>
</file>